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3" w:rsidRDefault="00517723" w:rsidP="00517723"/>
    <w:p w:rsidR="00517723" w:rsidRDefault="00517723" w:rsidP="00517723"/>
    <w:p w:rsidR="00517723" w:rsidRDefault="00517723" w:rsidP="00517723"/>
    <w:p w:rsidR="00517723" w:rsidRDefault="00517723" w:rsidP="00517723"/>
    <w:p w:rsidR="00517723" w:rsidRPr="00616657" w:rsidRDefault="00517723" w:rsidP="0051772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F4BA0"/>
          <w:sz w:val="28"/>
          <w:szCs w:val="28"/>
        </w:rPr>
      </w:pPr>
      <w:r w:rsidRPr="00616657">
        <w:rPr>
          <w:rFonts w:asciiTheme="majorBidi" w:hAnsiTheme="majorBidi" w:cstheme="majorBidi"/>
          <w:b/>
          <w:bCs/>
          <w:color w:val="2F4BA0"/>
          <w:sz w:val="28"/>
          <w:szCs w:val="28"/>
        </w:rPr>
        <w:t>Formation</w:t>
      </w:r>
    </w:p>
    <w:p w:rsidR="00517723" w:rsidRPr="00616657" w:rsidRDefault="00517723" w:rsidP="00B14C7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F4BA0"/>
          <w:sz w:val="28"/>
          <w:szCs w:val="28"/>
        </w:rPr>
      </w:pPr>
      <w:r w:rsidRPr="00616657">
        <w:rPr>
          <w:rFonts w:asciiTheme="majorBidi" w:hAnsiTheme="majorBidi" w:cstheme="majorBidi"/>
          <w:b/>
          <w:bCs/>
          <w:color w:val="2F4BA0"/>
          <w:sz w:val="28"/>
          <w:szCs w:val="28"/>
        </w:rPr>
        <w:t>« Production et santé des poissons d'élevage</w:t>
      </w:r>
      <w:r w:rsidR="00B14C74">
        <w:rPr>
          <w:rFonts w:asciiTheme="majorBidi" w:hAnsiTheme="majorBidi" w:cstheme="majorBidi"/>
          <w:b/>
          <w:bCs/>
          <w:color w:val="2F4BA0"/>
          <w:sz w:val="28"/>
          <w:szCs w:val="28"/>
        </w:rPr>
        <w:t>: Marins et d'eau douce</w:t>
      </w:r>
      <w:r w:rsidRPr="00616657">
        <w:rPr>
          <w:rFonts w:asciiTheme="majorBidi" w:hAnsiTheme="majorBidi" w:cstheme="majorBidi"/>
          <w:b/>
          <w:bCs/>
          <w:color w:val="2F4BA0"/>
          <w:sz w:val="28"/>
          <w:szCs w:val="28"/>
        </w:rPr>
        <w:t xml:space="preserve"> » </w:t>
      </w:r>
    </w:p>
    <w:p w:rsidR="00517723" w:rsidRDefault="00517723" w:rsidP="00517723"/>
    <w:tbl>
      <w:tblPr>
        <w:tblStyle w:val="Grilledutableau"/>
        <w:tblW w:w="0" w:type="auto"/>
        <w:tblBorders>
          <w:top w:val="single" w:sz="6" w:space="0" w:color="F58326"/>
          <w:left w:val="single" w:sz="6" w:space="0" w:color="F58326"/>
          <w:bottom w:val="single" w:sz="6" w:space="0" w:color="F58326"/>
          <w:right w:val="single" w:sz="6" w:space="0" w:color="F58326"/>
          <w:insideH w:val="single" w:sz="6" w:space="0" w:color="F58326"/>
          <w:insideV w:val="single" w:sz="6" w:space="0" w:color="F58326"/>
        </w:tblBorders>
        <w:tblLook w:val="04A0"/>
      </w:tblPr>
      <w:tblGrid>
        <w:gridCol w:w="9062"/>
      </w:tblGrid>
      <w:tr w:rsidR="00517723" w:rsidRPr="00616657" w:rsidTr="006814F6">
        <w:tc>
          <w:tcPr>
            <w:tcW w:w="9062" w:type="dxa"/>
          </w:tcPr>
          <w:p w:rsidR="00517723" w:rsidRPr="00616657" w:rsidRDefault="00517723" w:rsidP="006814F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16657">
              <w:rPr>
                <w:rFonts w:asciiTheme="majorBidi" w:hAnsiTheme="majorBidi" w:cstheme="majorBidi"/>
                <w:b/>
                <w:bCs/>
                <w:color w:val="F58326"/>
              </w:rPr>
              <w:t>Objectif global :</w:t>
            </w:r>
          </w:p>
          <w:p w:rsidR="00517723" w:rsidRDefault="00517723" w:rsidP="002956BB">
            <w:pPr>
              <w:jc w:val="both"/>
              <w:rPr>
                <w:rFonts w:asciiTheme="majorBidi" w:hAnsiTheme="majorBidi" w:cstheme="majorBidi"/>
              </w:rPr>
            </w:pPr>
            <w:r w:rsidRPr="00616657">
              <w:rPr>
                <w:rFonts w:asciiTheme="majorBidi" w:hAnsiTheme="majorBidi" w:cstheme="majorBidi"/>
              </w:rPr>
              <w:t>A l’issue de cette formation, les p</w:t>
            </w:r>
            <w:r w:rsidR="002956BB">
              <w:rPr>
                <w:rFonts w:asciiTheme="majorBidi" w:hAnsiTheme="majorBidi" w:cstheme="majorBidi"/>
              </w:rPr>
              <w:t>articipants seront en mesure d'identifier</w:t>
            </w:r>
            <w:r w:rsidRPr="00616657">
              <w:rPr>
                <w:rFonts w:asciiTheme="majorBidi" w:hAnsiTheme="majorBidi" w:cstheme="majorBidi"/>
              </w:rPr>
              <w:t xml:space="preserve"> l</w:t>
            </w:r>
            <w:r w:rsidR="00B14C74">
              <w:rPr>
                <w:rFonts w:asciiTheme="majorBidi" w:hAnsiTheme="majorBidi" w:cstheme="majorBidi"/>
              </w:rPr>
              <w:t xml:space="preserve">es normes de l’élevage </w:t>
            </w:r>
            <w:r w:rsidR="00456DA7">
              <w:rPr>
                <w:rFonts w:asciiTheme="majorBidi" w:hAnsiTheme="majorBidi" w:cstheme="majorBidi"/>
              </w:rPr>
              <w:t xml:space="preserve">des poissons </w:t>
            </w:r>
            <w:r w:rsidR="009637A2">
              <w:rPr>
                <w:rFonts w:asciiTheme="majorBidi" w:hAnsiTheme="majorBidi" w:cstheme="majorBidi"/>
              </w:rPr>
              <w:t>(</w:t>
            </w:r>
            <w:r w:rsidR="00456DA7">
              <w:rPr>
                <w:rFonts w:asciiTheme="majorBidi" w:hAnsiTheme="majorBidi" w:cstheme="majorBidi"/>
              </w:rPr>
              <w:t xml:space="preserve">marins </w:t>
            </w:r>
            <w:r w:rsidR="009637A2">
              <w:rPr>
                <w:rFonts w:asciiTheme="majorBidi" w:hAnsiTheme="majorBidi" w:cstheme="majorBidi"/>
              </w:rPr>
              <w:t>et</w:t>
            </w:r>
            <w:r w:rsidR="00456DA7">
              <w:rPr>
                <w:rFonts w:asciiTheme="majorBidi" w:hAnsiTheme="majorBidi" w:cstheme="majorBidi"/>
              </w:rPr>
              <w:t xml:space="preserve"> d'eau douce </w:t>
            </w:r>
            <w:r w:rsidR="009637A2">
              <w:rPr>
                <w:rFonts w:asciiTheme="majorBidi" w:hAnsiTheme="majorBidi" w:cstheme="majorBidi"/>
              </w:rPr>
              <w:t xml:space="preserve">) </w:t>
            </w:r>
            <w:r w:rsidRPr="00616657">
              <w:rPr>
                <w:rFonts w:asciiTheme="majorBidi" w:hAnsiTheme="majorBidi" w:cstheme="majorBidi"/>
              </w:rPr>
              <w:t>et de bien gérer les problèmes sanitaires afin de contribuer à la structuration et au renforcement de la filière piscicole</w:t>
            </w:r>
            <w:r w:rsidR="00616657">
              <w:rPr>
                <w:rFonts w:asciiTheme="majorBidi" w:hAnsiTheme="majorBidi" w:cstheme="majorBidi"/>
              </w:rPr>
              <w:t>.</w:t>
            </w:r>
          </w:p>
          <w:p w:rsidR="00616657" w:rsidRPr="00616657" w:rsidRDefault="00616657" w:rsidP="006814F6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517723" w:rsidRPr="00034E16" w:rsidRDefault="00517723" w:rsidP="00517723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Borders>
          <w:top w:val="single" w:sz="6" w:space="0" w:color="50B748"/>
          <w:left w:val="single" w:sz="6" w:space="0" w:color="50B748"/>
          <w:bottom w:val="single" w:sz="6" w:space="0" w:color="50B748"/>
          <w:right w:val="single" w:sz="6" w:space="0" w:color="50B748"/>
          <w:insideH w:val="single" w:sz="6" w:space="0" w:color="50B748"/>
          <w:insideV w:val="single" w:sz="6" w:space="0" w:color="50B748"/>
        </w:tblBorders>
        <w:tblLook w:val="04A0"/>
      </w:tblPr>
      <w:tblGrid>
        <w:gridCol w:w="9062"/>
      </w:tblGrid>
      <w:tr w:rsidR="00517723" w:rsidRPr="00616657" w:rsidTr="006814F6">
        <w:tc>
          <w:tcPr>
            <w:tcW w:w="9062" w:type="dxa"/>
          </w:tcPr>
          <w:p w:rsidR="00517723" w:rsidRPr="00616657" w:rsidRDefault="00517723" w:rsidP="006814F6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50B726"/>
              </w:rPr>
            </w:pPr>
            <w:r w:rsidRPr="00616657">
              <w:rPr>
                <w:rFonts w:asciiTheme="majorBidi" w:hAnsiTheme="majorBidi" w:cstheme="majorBidi"/>
                <w:b/>
                <w:bCs/>
                <w:color w:val="50B726"/>
              </w:rPr>
              <w:t>Objectifs pédagogiques :</w:t>
            </w:r>
          </w:p>
          <w:p w:rsidR="00517723" w:rsidRPr="00616657" w:rsidRDefault="00545AF8" w:rsidP="00650DD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Connaitre </w:t>
            </w:r>
            <w:r w:rsidR="00517723" w:rsidRPr="00616657">
              <w:rPr>
                <w:rFonts w:asciiTheme="majorBidi" w:hAnsiTheme="majorBidi" w:cstheme="majorBidi"/>
              </w:rPr>
              <w:t xml:space="preserve"> les particularités physiologiques, zootechniques et alimentaires des poissons en élevage</w:t>
            </w:r>
            <w:r w:rsidR="00650DDC">
              <w:rPr>
                <w:rFonts w:asciiTheme="majorBidi" w:hAnsiTheme="majorBidi" w:cstheme="majorBidi"/>
              </w:rPr>
              <w:t>.</w:t>
            </w:r>
          </w:p>
          <w:p w:rsidR="00517723" w:rsidRPr="00616657" w:rsidRDefault="002956BB" w:rsidP="00650DD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Identifier </w:t>
            </w:r>
            <w:r w:rsidR="00517723" w:rsidRPr="00616657">
              <w:rPr>
                <w:rFonts w:asciiTheme="majorBidi" w:hAnsiTheme="majorBidi" w:cstheme="majorBidi"/>
              </w:rPr>
              <w:t xml:space="preserve"> les techniques de l’élevage des poissons.</w:t>
            </w:r>
          </w:p>
          <w:p w:rsidR="00517723" w:rsidRPr="00616657" w:rsidRDefault="00517723" w:rsidP="0051772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16657">
              <w:rPr>
                <w:rFonts w:asciiTheme="majorBidi" w:hAnsiTheme="majorBidi" w:cstheme="majorBidi"/>
              </w:rPr>
              <w:t>Effectuer dans les normes, une visite de prospection sanitaire dans une ferme d’élevage de poisson</w:t>
            </w:r>
          </w:p>
          <w:p w:rsidR="00517723" w:rsidRPr="00616657" w:rsidRDefault="00517723" w:rsidP="00650DD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16657">
              <w:rPr>
                <w:rFonts w:asciiTheme="majorBidi" w:hAnsiTheme="majorBidi" w:cstheme="majorBidi"/>
              </w:rPr>
              <w:t>Gérer les maladies des poissons en élevage</w:t>
            </w:r>
          </w:p>
          <w:p w:rsidR="00517723" w:rsidRPr="00616657" w:rsidRDefault="00517723" w:rsidP="00517723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657">
              <w:rPr>
                <w:rFonts w:asciiTheme="majorBidi" w:hAnsiTheme="majorBidi" w:cstheme="majorBidi"/>
              </w:rPr>
              <w:t>Arpenter le risque d’introduction des maladies transfrontalières des poissons.</w:t>
            </w:r>
          </w:p>
          <w:p w:rsidR="00616657" w:rsidRPr="00616657" w:rsidRDefault="00616657" w:rsidP="0061665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723" w:rsidRPr="00034E16" w:rsidRDefault="00517723" w:rsidP="00517723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Borders>
          <w:top w:val="single" w:sz="6" w:space="0" w:color="1D88C9"/>
          <w:left w:val="single" w:sz="6" w:space="0" w:color="1D88C9"/>
          <w:bottom w:val="single" w:sz="6" w:space="0" w:color="1D88C9"/>
          <w:right w:val="single" w:sz="6" w:space="0" w:color="1D88C9"/>
          <w:insideH w:val="single" w:sz="6" w:space="0" w:color="1D88C9"/>
          <w:insideV w:val="single" w:sz="6" w:space="0" w:color="1D88C9"/>
        </w:tblBorders>
        <w:tblLook w:val="04A0"/>
      </w:tblPr>
      <w:tblGrid>
        <w:gridCol w:w="9062"/>
      </w:tblGrid>
      <w:tr w:rsidR="00517723" w:rsidRPr="00517723" w:rsidTr="006814F6">
        <w:tc>
          <w:tcPr>
            <w:tcW w:w="9062" w:type="dxa"/>
          </w:tcPr>
          <w:p w:rsidR="00517723" w:rsidRPr="00517723" w:rsidRDefault="00517723" w:rsidP="00545AF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1D88C9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>Publi</w:t>
            </w:r>
            <w:r w:rsidR="00545AF8">
              <w:rPr>
                <w:rFonts w:asciiTheme="majorBidi" w:hAnsiTheme="majorBidi" w:cstheme="majorBidi"/>
                <w:b/>
                <w:bCs/>
                <w:color w:val="1D88C9"/>
              </w:rPr>
              <w:t>c</w:t>
            </w: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 xml:space="preserve"> cible :</w:t>
            </w:r>
          </w:p>
          <w:p w:rsidR="00517723" w:rsidRPr="00517723" w:rsidRDefault="00517723" w:rsidP="00681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Cette formation est dédiée aux vétérinaires du secteur public ou privé, en exercice ou à la recherche d’emploi, désirant acquérir des compétences dans le domaine de la production et de la santé des poissons </w:t>
            </w:r>
            <w:r w:rsidR="006814F6">
              <w:rPr>
                <w:rFonts w:asciiTheme="majorBidi" w:hAnsiTheme="majorBidi" w:cstheme="majorBidi"/>
              </w:rPr>
              <w:t>d'</w:t>
            </w:r>
            <w:r w:rsidRPr="00517723">
              <w:rPr>
                <w:rFonts w:asciiTheme="majorBidi" w:hAnsiTheme="majorBidi" w:cstheme="majorBidi"/>
              </w:rPr>
              <w:t xml:space="preserve"> élevage.</w:t>
            </w:r>
          </w:p>
          <w:p w:rsidR="00517723" w:rsidRPr="00517723" w:rsidRDefault="00517723" w:rsidP="005177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>Contenu :</w:t>
            </w:r>
          </w:p>
          <w:p w:rsidR="00517723" w:rsidRPr="00517723" w:rsidRDefault="00517723" w:rsidP="005177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La formation portera principalement sur : </w:t>
            </w:r>
          </w:p>
          <w:p w:rsidR="00517723" w:rsidRPr="00517723" w:rsidRDefault="00517723" w:rsidP="0051772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Les conditions d’implantation d’une ferme aquacole </w:t>
            </w:r>
          </w:p>
          <w:p w:rsidR="00517723" w:rsidRPr="00517723" w:rsidRDefault="00517723" w:rsidP="006814F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Les types et les conduites d’élevage des poissons </w:t>
            </w:r>
            <w:r w:rsidR="006814F6">
              <w:rPr>
                <w:rFonts w:asciiTheme="majorBidi" w:hAnsiTheme="majorBidi" w:cstheme="majorBidi"/>
              </w:rPr>
              <w:t>.</w:t>
            </w:r>
          </w:p>
          <w:p w:rsidR="00517723" w:rsidRPr="00517723" w:rsidRDefault="00517723" w:rsidP="002956B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La réglementation zoo sanitaire relative aux poissons </w:t>
            </w:r>
            <w:r w:rsidR="006814F6">
              <w:rPr>
                <w:rFonts w:asciiTheme="majorBidi" w:hAnsiTheme="majorBidi" w:cstheme="majorBidi"/>
              </w:rPr>
              <w:t>d'</w:t>
            </w:r>
            <w:r w:rsidRPr="00517723">
              <w:rPr>
                <w:rFonts w:asciiTheme="majorBidi" w:hAnsiTheme="majorBidi" w:cstheme="majorBidi"/>
              </w:rPr>
              <w:t xml:space="preserve">élevage. </w:t>
            </w:r>
          </w:p>
          <w:p w:rsidR="00517723" w:rsidRPr="00517723" w:rsidRDefault="00517723" w:rsidP="0051772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Les maladies des poissons en élevage et les approches thérapeutiques </w:t>
            </w:r>
          </w:p>
          <w:p w:rsidR="00517723" w:rsidRPr="00517723" w:rsidRDefault="00517723" w:rsidP="006814F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>Les résidus et les plans de contrôle chez les poissons d’élevage</w:t>
            </w:r>
          </w:p>
          <w:p w:rsidR="00517723" w:rsidRPr="00517723" w:rsidRDefault="00517723" w:rsidP="005177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>Méthodes pédagogiques :</w:t>
            </w:r>
            <w:r w:rsidRPr="00517723">
              <w:rPr>
                <w:rFonts w:asciiTheme="majorBidi" w:hAnsiTheme="majorBidi" w:cstheme="majorBidi"/>
              </w:rPr>
              <w:tab/>
            </w:r>
          </w:p>
          <w:p w:rsidR="00517723" w:rsidRPr="00517723" w:rsidRDefault="00517723" w:rsidP="005177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 xml:space="preserve">Parallèlement aux apports théoriques des formateurs, des méthodes pédagogiques actives sont mises en œuvre basées sur des visites de terrain et des exercices. </w:t>
            </w:r>
          </w:p>
          <w:p w:rsidR="00517723" w:rsidRPr="00B14C74" w:rsidRDefault="00517723" w:rsidP="005177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1D88C9"/>
              </w:rPr>
            </w:pPr>
            <w:r w:rsidRPr="00B14C74">
              <w:rPr>
                <w:rFonts w:asciiTheme="majorBidi" w:hAnsiTheme="majorBidi" w:cstheme="majorBidi"/>
                <w:b/>
                <w:bCs/>
                <w:color w:val="1D88C9"/>
              </w:rPr>
              <w:t>Formateurs :</w:t>
            </w:r>
          </w:p>
          <w:p w:rsidR="00517723" w:rsidRPr="00517723" w:rsidRDefault="00517723" w:rsidP="00681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</w:rPr>
              <w:t>Enseignants universitaires, vétérinaires et ingénieurs ayant une expérience confirmée dans les domaines de la production et de la santé des poissons d’élevage ainsi que de la réglementation y afférente.</w:t>
            </w:r>
          </w:p>
          <w:p w:rsidR="00517723" w:rsidRPr="00517723" w:rsidRDefault="00517723" w:rsidP="0061665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>Lieu :</w:t>
            </w:r>
            <w:r w:rsidRPr="00517723">
              <w:rPr>
                <w:rFonts w:asciiTheme="majorBidi" w:hAnsiTheme="majorBidi" w:cstheme="majorBidi"/>
              </w:rPr>
              <w:t xml:space="preserve"> </w:t>
            </w:r>
            <w:r w:rsidRPr="00545AF8">
              <w:rPr>
                <w:rFonts w:asciiTheme="majorBidi" w:hAnsiTheme="majorBidi" w:cstheme="majorBidi"/>
                <w:b/>
                <w:bCs/>
              </w:rPr>
              <w:t>Centre des stages de Chebba, Mahdia</w:t>
            </w:r>
            <w:r>
              <w:rPr>
                <w:rFonts w:asciiTheme="majorBidi" w:hAnsiTheme="majorBidi" w:cstheme="majorBidi"/>
              </w:rPr>
              <w:t>.</w:t>
            </w:r>
          </w:p>
          <w:p w:rsidR="00517723" w:rsidRPr="00517723" w:rsidRDefault="00517723" w:rsidP="002956B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 xml:space="preserve">Durée et Période : </w:t>
            </w:r>
            <w:r w:rsidR="00B14C74">
              <w:rPr>
                <w:rFonts w:asciiTheme="majorBidi" w:hAnsiTheme="majorBidi" w:cstheme="majorBidi"/>
                <w:b/>
                <w:bCs/>
              </w:rPr>
              <w:t>5</w:t>
            </w:r>
            <w:r w:rsidR="00545AF8" w:rsidRPr="00545AF8">
              <w:rPr>
                <w:rFonts w:asciiTheme="majorBidi" w:hAnsiTheme="majorBidi" w:cstheme="majorBidi"/>
                <w:b/>
                <w:bCs/>
              </w:rPr>
              <w:t xml:space="preserve"> jours, </w:t>
            </w:r>
            <w:r w:rsidRPr="00545AF8">
              <w:rPr>
                <w:rFonts w:asciiTheme="majorBidi" w:hAnsiTheme="majorBidi" w:cstheme="majorBidi"/>
                <w:b/>
                <w:bCs/>
              </w:rPr>
              <w:t xml:space="preserve">du </w:t>
            </w:r>
            <w:r w:rsidR="002956BB">
              <w:rPr>
                <w:rFonts w:asciiTheme="majorBidi" w:hAnsiTheme="majorBidi" w:cstheme="majorBidi"/>
                <w:b/>
                <w:bCs/>
              </w:rPr>
              <w:t>30 mai</w:t>
            </w:r>
            <w:r w:rsidRPr="00545AF8">
              <w:rPr>
                <w:rFonts w:asciiTheme="majorBidi" w:hAnsiTheme="majorBidi" w:cstheme="majorBidi"/>
                <w:b/>
                <w:bCs/>
              </w:rPr>
              <w:t xml:space="preserve"> au </w:t>
            </w:r>
            <w:r w:rsidR="002956BB">
              <w:rPr>
                <w:rFonts w:asciiTheme="majorBidi" w:hAnsiTheme="majorBidi" w:cstheme="majorBidi"/>
                <w:b/>
                <w:bCs/>
              </w:rPr>
              <w:t>3 juin</w:t>
            </w:r>
            <w:r w:rsidRPr="00545AF8">
              <w:rPr>
                <w:rFonts w:asciiTheme="majorBidi" w:hAnsiTheme="majorBidi" w:cstheme="majorBidi"/>
                <w:b/>
                <w:bCs/>
              </w:rPr>
              <w:t xml:space="preserve"> 2016</w:t>
            </w:r>
          </w:p>
          <w:p w:rsidR="00545AF8" w:rsidRDefault="00517723" w:rsidP="00545AF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17723">
              <w:rPr>
                <w:rFonts w:asciiTheme="majorBidi" w:hAnsiTheme="majorBidi" w:cstheme="majorBidi"/>
                <w:b/>
                <w:bCs/>
                <w:color w:val="1D88C9"/>
              </w:rPr>
              <w:t>Prix :</w:t>
            </w:r>
            <w:r w:rsidRPr="00517723">
              <w:rPr>
                <w:rFonts w:asciiTheme="majorBidi" w:hAnsiTheme="majorBidi" w:cstheme="majorBidi"/>
              </w:rPr>
              <w:t xml:space="preserve"> </w:t>
            </w:r>
            <w:r w:rsidR="00545AF8">
              <w:rPr>
                <w:rFonts w:asciiTheme="majorBidi" w:hAnsiTheme="majorBidi" w:cstheme="majorBidi"/>
              </w:rPr>
              <w:t>(les frais de la formation et du séjour en pension complète):</w:t>
            </w:r>
          </w:p>
          <w:p w:rsidR="00545AF8" w:rsidRDefault="00545AF8" w:rsidP="00545AF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inscription individuelle: 400 DT</w:t>
            </w:r>
          </w:p>
          <w:p w:rsidR="00545AF8" w:rsidRDefault="00545AF8" w:rsidP="00545AF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prise en charge par un organisme: 500 DT</w:t>
            </w:r>
          </w:p>
          <w:p w:rsidR="00517723" w:rsidRPr="00517723" w:rsidRDefault="00517723" w:rsidP="00517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723" w:rsidRDefault="00517723" w:rsidP="00517723">
      <w:bookmarkStart w:id="0" w:name="_GoBack"/>
      <w:bookmarkEnd w:id="0"/>
    </w:p>
    <w:p w:rsidR="00517723" w:rsidRDefault="00517723" w:rsidP="00517723"/>
    <w:p w:rsidR="009A472A" w:rsidRDefault="009A472A"/>
    <w:sectPr w:rsidR="009A472A" w:rsidSect="009314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5A" w:rsidRDefault="006A3B5A" w:rsidP="006B3705">
      <w:r>
        <w:separator/>
      </w:r>
    </w:p>
  </w:endnote>
  <w:endnote w:type="continuationSeparator" w:id="1">
    <w:p w:rsidR="006A3B5A" w:rsidRDefault="006A3B5A" w:rsidP="006B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F6" w:rsidRDefault="006814F6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2297430</wp:posOffset>
          </wp:positionH>
          <wp:positionV relativeFrom="line">
            <wp:posOffset>403860</wp:posOffset>
          </wp:positionV>
          <wp:extent cx="1166400" cy="50400"/>
          <wp:effectExtent l="0" t="0" r="0" b="6985"/>
          <wp:wrapThrough wrapText="bothSides">
            <wp:wrapPolygon edited="0">
              <wp:start x="0" y="0"/>
              <wp:lineTo x="0" y="16405"/>
              <wp:lineTo x="21176" y="16405"/>
              <wp:lineTo x="2117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5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5A" w:rsidRDefault="006A3B5A" w:rsidP="006B3705">
      <w:r>
        <w:separator/>
      </w:r>
    </w:p>
  </w:footnote>
  <w:footnote w:type="continuationSeparator" w:id="1">
    <w:p w:rsidR="006A3B5A" w:rsidRDefault="006A3B5A" w:rsidP="006B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F6" w:rsidRDefault="006814F6" w:rsidP="006B3705">
    <w:pPr>
      <w:pStyle w:val="En-tte"/>
      <w:tabs>
        <w:tab w:val="clear" w:pos="9072"/>
      </w:tabs>
      <w:ind w:left="-567" w:right="-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-384175</wp:posOffset>
          </wp:positionH>
          <wp:positionV relativeFrom="line">
            <wp:posOffset>-173990</wp:posOffset>
          </wp:positionV>
          <wp:extent cx="2195830" cy="457200"/>
          <wp:effectExtent l="0" t="0" r="0" b="0"/>
          <wp:wrapThrough wrapText="bothSides">
            <wp:wrapPolygon edited="0">
              <wp:start x="4685" y="0"/>
              <wp:lineTo x="0" y="7200"/>
              <wp:lineTo x="0" y="12600"/>
              <wp:lineTo x="3560" y="16200"/>
              <wp:lineTo x="2811" y="16200"/>
              <wp:lineTo x="2811" y="20700"/>
              <wp:lineTo x="18364" y="20700"/>
              <wp:lineTo x="18739" y="17100"/>
              <wp:lineTo x="17240" y="16200"/>
              <wp:lineTo x="21363" y="12600"/>
              <wp:lineTo x="21363" y="6300"/>
              <wp:lineTo x="16678" y="0"/>
              <wp:lineTo x="4685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4689860</wp:posOffset>
          </wp:positionH>
          <wp:positionV relativeFrom="line">
            <wp:posOffset>-143510</wp:posOffset>
          </wp:positionV>
          <wp:extent cx="1407160" cy="457200"/>
          <wp:effectExtent l="0" t="0" r="2540" b="0"/>
          <wp:wrapThrough wrapText="bothSides">
            <wp:wrapPolygon edited="0">
              <wp:start x="3217" y="0"/>
              <wp:lineTo x="0" y="7200"/>
              <wp:lineTo x="0" y="14400"/>
              <wp:lineTo x="5264" y="18000"/>
              <wp:lineTo x="5848" y="20700"/>
              <wp:lineTo x="16960" y="20700"/>
              <wp:lineTo x="16960" y="16200"/>
              <wp:lineTo x="21347" y="14400"/>
              <wp:lineTo x="21347" y="8100"/>
              <wp:lineTo x="18715" y="0"/>
              <wp:lineTo x="321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line">
            <wp:align>center</wp:align>
          </wp:positionV>
          <wp:extent cx="1281600" cy="763200"/>
          <wp:effectExtent l="0" t="0" r="0" b="0"/>
          <wp:wrapThrough wrapText="bothSides">
            <wp:wrapPolygon edited="0">
              <wp:start x="3211" y="0"/>
              <wp:lineTo x="1606" y="2158"/>
              <wp:lineTo x="321" y="5396"/>
              <wp:lineTo x="0" y="15647"/>
              <wp:lineTo x="0" y="21042"/>
              <wp:lineTo x="2248" y="21042"/>
              <wp:lineTo x="14771" y="21042"/>
              <wp:lineTo x="21193" y="21042"/>
              <wp:lineTo x="21193" y="5935"/>
              <wp:lineTo x="19909" y="2158"/>
              <wp:lineTo x="17982" y="0"/>
              <wp:lineTo x="3211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E69"/>
    <w:multiLevelType w:val="hybridMultilevel"/>
    <w:tmpl w:val="C0F6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F0D"/>
    <w:multiLevelType w:val="hybridMultilevel"/>
    <w:tmpl w:val="D27A2D0A"/>
    <w:lvl w:ilvl="0" w:tplc="B130F1E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5F58"/>
    <w:multiLevelType w:val="hybridMultilevel"/>
    <w:tmpl w:val="1B3C3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2C0"/>
    <w:multiLevelType w:val="hybridMultilevel"/>
    <w:tmpl w:val="257AF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0076"/>
    <w:multiLevelType w:val="hybridMultilevel"/>
    <w:tmpl w:val="6F4876AE"/>
    <w:lvl w:ilvl="0" w:tplc="B130F1E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AF9"/>
    <w:multiLevelType w:val="hybridMultilevel"/>
    <w:tmpl w:val="F9B40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B6B8A"/>
    <w:multiLevelType w:val="hybridMultilevel"/>
    <w:tmpl w:val="A2F8A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146CD"/>
    <w:multiLevelType w:val="hybridMultilevel"/>
    <w:tmpl w:val="AFC81882"/>
    <w:lvl w:ilvl="0" w:tplc="040C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3705"/>
    <w:rsid w:val="00033FE0"/>
    <w:rsid w:val="000548EF"/>
    <w:rsid w:val="002956BB"/>
    <w:rsid w:val="003153F6"/>
    <w:rsid w:val="00333EB6"/>
    <w:rsid w:val="003C7268"/>
    <w:rsid w:val="00456DA7"/>
    <w:rsid w:val="00517723"/>
    <w:rsid w:val="00545AF8"/>
    <w:rsid w:val="00616657"/>
    <w:rsid w:val="00650DDC"/>
    <w:rsid w:val="006814F6"/>
    <w:rsid w:val="006A3B5A"/>
    <w:rsid w:val="006B3705"/>
    <w:rsid w:val="00741CED"/>
    <w:rsid w:val="00857DAA"/>
    <w:rsid w:val="00885C1D"/>
    <w:rsid w:val="008F6CE3"/>
    <w:rsid w:val="0091281B"/>
    <w:rsid w:val="0091464F"/>
    <w:rsid w:val="009314F5"/>
    <w:rsid w:val="009637A2"/>
    <w:rsid w:val="009A472A"/>
    <w:rsid w:val="00B14C74"/>
    <w:rsid w:val="00B94F16"/>
    <w:rsid w:val="00B97331"/>
    <w:rsid w:val="00C53F83"/>
    <w:rsid w:val="00E47AA9"/>
    <w:rsid w:val="00F9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705"/>
  </w:style>
  <w:style w:type="paragraph" w:styleId="Pieddepage">
    <w:name w:val="footer"/>
    <w:basedOn w:val="Normal"/>
    <w:link w:val="PieddepageCar"/>
    <w:uiPriority w:val="99"/>
    <w:unhideWhenUsed/>
    <w:rsid w:val="006B3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705"/>
  </w:style>
  <w:style w:type="table" w:styleId="Grilledutableau">
    <w:name w:val="Table Grid"/>
    <w:basedOn w:val="TableauNormal"/>
    <w:uiPriority w:val="39"/>
    <w:rsid w:val="0051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1719</Characters>
  <Application>Microsoft Office Word</Application>
  <DocSecurity>0</DocSecurity>
  <Lines>41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amira</cp:lastModifiedBy>
  <cp:revision>2</cp:revision>
  <dcterms:created xsi:type="dcterms:W3CDTF">2018-07-17T10:20:00Z</dcterms:created>
  <dcterms:modified xsi:type="dcterms:W3CDTF">2018-07-17T10:20:00Z</dcterms:modified>
</cp:coreProperties>
</file>